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DC76D1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DC76D1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DC76D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C76D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DC76D1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DC76D1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DC76D1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Universitatea Tehnică din Cluj-Napoca </w:t>
            </w:r>
          </w:p>
        </w:tc>
      </w:tr>
      <w:tr w:rsidR="00185DC9" w:rsidRPr="00DC76D1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DC76D1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DC76D1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185DC9" w:rsidRPr="00DC76D1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DC76D1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5DF1FC7F" w:rsidR="00185DC9" w:rsidRPr="00DC76D1" w:rsidRDefault="00072C42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Construcții Civile si Management</w:t>
            </w:r>
          </w:p>
        </w:tc>
      </w:tr>
      <w:tr w:rsidR="00185DC9" w:rsidRPr="00DC76D1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DC76D1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FCBA407" w:rsidR="00185DC9" w:rsidRPr="00DC76D1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Inginerie Civilă</w:t>
            </w:r>
            <w:r w:rsidR="00850BE5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si </w:t>
            </w:r>
            <w:r w:rsidR="00DC76D1" w:rsidRPr="00DC76D1">
              <w:rPr>
                <w:rFonts w:asciiTheme="minorHAnsi" w:hAnsiTheme="minorHAnsi" w:cstheme="minorHAnsi"/>
                <w:sz w:val="22"/>
                <w:szCs w:val="22"/>
              </w:rPr>
              <w:t>Instalații</w:t>
            </w:r>
          </w:p>
        </w:tc>
      </w:tr>
      <w:tr w:rsidR="00185DC9" w:rsidRPr="00DC76D1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DC76D1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DC76D1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Master </w:t>
            </w:r>
          </w:p>
        </w:tc>
      </w:tr>
      <w:tr w:rsidR="00185DC9" w:rsidRPr="00DC76D1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DC76D1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4A4B544C" w:rsidR="00185DC9" w:rsidRPr="00DC76D1" w:rsidRDefault="00072C42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Clădiri Verzi</w:t>
            </w:r>
          </w:p>
        </w:tc>
      </w:tr>
      <w:tr w:rsidR="00185DC9" w:rsidRPr="00DC76D1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DC76D1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65C35445" w:rsidR="00185DC9" w:rsidRPr="00DC76D1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 w:rsidR="00F80B7B" w:rsidRPr="00DC76D1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r w:rsidR="00DC76D1" w:rsidRPr="00DC76D1">
              <w:rPr>
                <w:rFonts w:asciiTheme="minorHAnsi" w:hAnsiTheme="minorHAnsi" w:cstheme="minorHAnsi"/>
                <w:sz w:val="22"/>
                <w:szCs w:val="22"/>
              </w:rPr>
              <w:t>frecvență</w:t>
            </w:r>
          </w:p>
        </w:tc>
      </w:tr>
    </w:tbl>
    <w:p w14:paraId="14439FBB" w14:textId="77777777" w:rsidR="00315B16" w:rsidRPr="00DC76D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DC76D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C76D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DC76D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DC76D1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DC76D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3E105DA7" w:rsidR="0072194E" w:rsidRPr="00DC76D1" w:rsidRDefault="003C7813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Protecția mediului și gestionarea sustenabilă a deșeurilor din construcții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DC76D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295021DD" w:rsidR="0072194E" w:rsidRPr="00DC76D1" w:rsidRDefault="00072C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3C7813" w:rsidRPr="00DC76D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C7813" w:rsidRPr="00DC76D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E62B5" w:rsidRPr="00DC76D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DC76D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DC76D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57C3DAE9" w:rsidR="00DD05CC" w:rsidRPr="00DC76D1" w:rsidRDefault="003C7813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SL. dr. ing. Andreea-Terezia MIRCEA  </w:t>
            </w:r>
            <w:r w:rsidRPr="00DC76D1">
              <w:rPr>
                <w:rFonts w:asciiTheme="minorHAnsi" w:hAnsiTheme="minorHAnsi" w:cstheme="minorHAnsi"/>
                <w:i/>
                <w:color w:val="0070C0"/>
                <w:sz w:val="22"/>
                <w:szCs w:val="22"/>
                <w:u w:val="single"/>
              </w:rPr>
              <w:t>andreea.mircea@ccm.utcluj.ro</w:t>
            </w:r>
          </w:p>
        </w:tc>
      </w:tr>
      <w:tr w:rsidR="00EE62B5" w:rsidRPr="00DC76D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DC76D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DC76D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C6B754A" w:rsidR="00C2414C" w:rsidRPr="00DC76D1" w:rsidRDefault="003C7813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SL. dr. ing. Andreea-Terezia MIRCEA  </w:t>
            </w:r>
            <w:r w:rsidRPr="00DC76D1">
              <w:rPr>
                <w:rFonts w:asciiTheme="minorHAnsi" w:hAnsiTheme="minorHAnsi" w:cstheme="minorHAnsi"/>
                <w:i/>
                <w:color w:val="0070C0"/>
                <w:sz w:val="22"/>
                <w:szCs w:val="22"/>
                <w:u w:val="single"/>
              </w:rPr>
              <w:t>andreea.mircea@ccm.utcluj.ro</w:t>
            </w:r>
          </w:p>
        </w:tc>
      </w:tr>
      <w:tr w:rsidR="00731F42" w:rsidRPr="00DC76D1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DC76D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DC76D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700B8023" w:rsidR="00731F42" w:rsidRPr="00DC76D1" w:rsidRDefault="00C2414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DC76D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DC76D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7C38918E" w:rsidR="00731F42" w:rsidRPr="00DC76D1" w:rsidRDefault="003C7813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DC76D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DC76D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070A41DC" w:rsidR="00731F42" w:rsidRPr="00DC76D1" w:rsidRDefault="003C7813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DC76D1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DC76D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DC76D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DC76D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1F2BEB7B" w:rsidR="00731F42" w:rsidRPr="00DC76D1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3C7813" w:rsidRPr="00DC76D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DC76D1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DC76D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DC76D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DC76D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02F2F449" w:rsidR="00731F42" w:rsidRPr="00DC76D1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C2414C" w:rsidRPr="00DC76D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072C42" w:rsidRPr="00DC76D1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</w:tbl>
    <w:p w14:paraId="38439BB5" w14:textId="77777777" w:rsidR="003C6639" w:rsidRPr="00DC76D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DC76D1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C76D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DC76D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DC76D1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7C4E2C3E" w:rsidR="00E357B3" w:rsidRPr="00DC76D1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65B83847" w:rsidR="00E357B3" w:rsidRPr="00DC76D1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DC76D1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18C3FC2B" w:rsidR="00E357B3" w:rsidRPr="00DC76D1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916DDA5" w:rsidR="00E357B3" w:rsidRPr="00DC76D1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DC76D1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DC76D1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4C98DEB8" w:rsidR="00E357B3" w:rsidRPr="00DC76D1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6130DB05" w:rsidR="00E357B3" w:rsidRPr="00DC76D1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DC76D1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4B53227D" w:rsidR="00E357B3" w:rsidRPr="00DC76D1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64146CD" w:rsidR="00E357B3" w:rsidRPr="00DC76D1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DC76D1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DC76D1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DC76D1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603FA691" w:rsidR="00E357B3" w:rsidRPr="00DC76D1" w:rsidRDefault="006963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DC76D1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5408B4D3" w:rsidR="00E357B3" w:rsidRPr="00DC76D1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E357B3" w:rsidRPr="00DC76D1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133306B9" w:rsidR="00E357B3" w:rsidRPr="00DC76D1" w:rsidRDefault="00A531E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DC76D1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(d) Pregătire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02496D54" w:rsidR="00E357B3" w:rsidRPr="00DC76D1" w:rsidRDefault="00A531E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C7813" w:rsidRPr="00DC76D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E357B3" w:rsidRPr="00DC76D1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(e)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5F70A1CD" w:rsidR="00E357B3" w:rsidRPr="00DC76D1" w:rsidRDefault="000870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DC76D1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C76D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DC76D1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DC76D1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DC76D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77461701" w:rsidR="00E357B3" w:rsidRPr="00DC76D1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DC76D1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DC76D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DC76D1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DC76D1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DC76D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DC76D1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DC76D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DC76D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DC76D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DC76D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DC76D1">
        <w:rPr>
          <w:rFonts w:asciiTheme="minorHAnsi" w:hAnsiTheme="minorHAnsi" w:cstheme="minorHAnsi"/>
          <w:sz w:val="22"/>
          <w:szCs w:val="22"/>
        </w:rPr>
        <w:t xml:space="preserve"> </w:t>
      </w:r>
      <w:r w:rsidRPr="00DC76D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DC76D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DC76D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553A3149" w:rsidR="00755D78" w:rsidRPr="00DC76D1" w:rsidRDefault="005C5D0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55D78" w:rsidRPr="00DC76D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DC76D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3E5ED2EF" w:rsidR="00755D78" w:rsidRPr="00DC76D1" w:rsidRDefault="00A531E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</w:tbl>
    <w:p w14:paraId="3E1A516A" w14:textId="77777777" w:rsidR="00E357B3" w:rsidRPr="00DC76D1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DC76D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C76D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DC76D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DC76D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DC76D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DC76D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7D07EDD5" w:rsidR="00755D78" w:rsidRPr="00DC76D1" w:rsidRDefault="00A531E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Sală dotată cu tablă și videoproiector.</w:t>
            </w:r>
          </w:p>
        </w:tc>
      </w:tr>
      <w:tr w:rsidR="00755D78" w:rsidRPr="00DC76D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DC76D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58FB9410" w:rsidR="00755D78" w:rsidRPr="00DC76D1" w:rsidRDefault="00A531E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Sală dotată cu tablă și videoproiector. Termenul predării lucrărilor este stabilit de comun acord cu studenții. În cazul predărilor după termen, se aplică o penalizare de 1 punct p</w:t>
            </w:r>
            <w:r w:rsidR="00781BCC" w:rsidRPr="00DC76D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zi. Participarea la evaluare este condiționată de predarea lucrărilor.</w:t>
            </w:r>
          </w:p>
        </w:tc>
      </w:tr>
    </w:tbl>
    <w:p w14:paraId="0BA842A7" w14:textId="77777777" w:rsidR="00E357B3" w:rsidRPr="00DC76D1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DC76D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C76D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DC76D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DC76D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DC76D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DC76D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DC76D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0CD18147" w14:textId="7CB99946" w:rsidR="00A4761B" w:rsidRPr="00DC76D1" w:rsidRDefault="00A4761B" w:rsidP="00A4761B">
            <w:pPr>
              <w:pStyle w:val="Heading9"/>
              <w:ind w:left="283" w:hanging="113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</w:pP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CP2. </w:t>
            </w:r>
            <w:r w:rsidR="00DC76D1"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Analizează</w:t>
            </w: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 nevoile </w:t>
            </w:r>
            <w:r w:rsidR="00DC76D1"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comunității</w:t>
            </w: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‎</w:t>
            </w:r>
          </w:p>
          <w:p w14:paraId="54AE6CFF" w14:textId="695F6EEB" w:rsidR="00A4761B" w:rsidRPr="00DC76D1" w:rsidRDefault="00A4761B" w:rsidP="00A4761B">
            <w:pPr>
              <w:pStyle w:val="Heading9"/>
              <w:ind w:left="283" w:hanging="113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</w:pP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‎‎CP5. Asigura conformitatea cu </w:t>
            </w:r>
            <w:r w:rsidR="00DC76D1"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legislația</w:t>
            </w: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 de mediu</w:t>
            </w:r>
          </w:p>
          <w:p w14:paraId="4A85D750" w14:textId="38348EB8" w:rsidR="00A4761B" w:rsidRPr="00DC76D1" w:rsidRDefault="00A4761B" w:rsidP="00A27656">
            <w:pPr>
              <w:pStyle w:val="Heading9"/>
              <w:ind w:left="283" w:hanging="113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</w:pP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CP24. </w:t>
            </w:r>
            <w:r w:rsidR="00DC76D1"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Integrează</w:t>
            </w: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 masuri în proiecte arhitecturale‎</w:t>
            </w:r>
          </w:p>
          <w:p w14:paraId="563EF663" w14:textId="71714B97" w:rsidR="00A4761B" w:rsidRPr="00DC76D1" w:rsidRDefault="00A4761B" w:rsidP="00A4761B">
            <w:pPr>
              <w:pStyle w:val="Heading9"/>
              <w:ind w:left="283" w:hanging="113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</w:pP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‎‎CP32. </w:t>
            </w:r>
            <w:r w:rsidR="00DC76D1"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Promovează</w:t>
            </w: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 </w:t>
            </w:r>
            <w:r w:rsidR="00DC76D1"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conștientizarea</w:t>
            </w: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 problemelor legate de mediu‎</w:t>
            </w:r>
          </w:p>
          <w:p w14:paraId="6E8C9ECC" w14:textId="6D252697" w:rsidR="00A4761B" w:rsidRPr="00DC76D1" w:rsidRDefault="00A4761B" w:rsidP="00A27656">
            <w:pPr>
              <w:pStyle w:val="Heading9"/>
              <w:ind w:left="283" w:hanging="113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</w:pP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‎CP35. Respecta </w:t>
            </w:r>
            <w:r w:rsidR="00DC76D1"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reglementările</w:t>
            </w: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 juridice‎</w:t>
            </w:r>
          </w:p>
          <w:p w14:paraId="4E618334" w14:textId="3E33AC97" w:rsidR="004D6D54" w:rsidRPr="00DC76D1" w:rsidRDefault="00A4761B" w:rsidP="00A4761B">
            <w:pPr>
              <w:pStyle w:val="Heading9"/>
              <w:ind w:left="283" w:hanging="113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</w:pP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‎CP37. </w:t>
            </w:r>
            <w:r w:rsidR="00DC76D1"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Sintetizează</w:t>
            </w: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 </w:t>
            </w:r>
            <w:r w:rsidR="00DC76D1"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informații</w:t>
            </w: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‎</w:t>
            </w:r>
          </w:p>
          <w:p w14:paraId="7362F97B" w14:textId="192128D0" w:rsidR="003E5614" w:rsidRPr="00DC76D1" w:rsidRDefault="004D6D54" w:rsidP="00A27656">
            <w:pPr>
              <w:pStyle w:val="Heading9"/>
              <w:jc w:val="lef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 </w:t>
            </w:r>
          </w:p>
        </w:tc>
      </w:tr>
      <w:tr w:rsidR="00EE0BA5" w:rsidRPr="00DC76D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DC76D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DC76D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38183C8E" w14:textId="6D96478A" w:rsidR="00A27656" w:rsidRPr="00DC76D1" w:rsidRDefault="00E026BE" w:rsidP="00A27656">
            <w:pPr>
              <w:pStyle w:val="Heading9"/>
              <w:ind w:left="283" w:hanging="113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</w:pP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CT1. </w:t>
            </w:r>
            <w:r w:rsidR="00A27656"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CT1. Da dovada de </w:t>
            </w:r>
            <w:r w:rsidR="00DC76D1"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inițiativă</w:t>
            </w:r>
            <w:r w:rsidR="00A27656"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‎</w:t>
            </w:r>
          </w:p>
          <w:p w14:paraId="3A10D243" w14:textId="09B2537D" w:rsidR="00A27656" w:rsidRPr="00DC76D1" w:rsidRDefault="00A27656" w:rsidP="00A27656">
            <w:pPr>
              <w:pStyle w:val="Heading9"/>
              <w:ind w:left="283" w:hanging="113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</w:pP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‎‎CT4. </w:t>
            </w:r>
            <w:r w:rsidR="00DC76D1"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Gândește</w:t>
            </w: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 analitic</w:t>
            </w:r>
          </w:p>
          <w:p w14:paraId="04FD749B" w14:textId="527708C8" w:rsidR="00A27656" w:rsidRPr="00DC76D1" w:rsidRDefault="00A27656" w:rsidP="00A27656">
            <w:pPr>
              <w:pStyle w:val="Heading9"/>
              <w:ind w:left="283" w:hanging="113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</w:pP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‎‎CT7. </w:t>
            </w:r>
            <w:r w:rsidR="00DC76D1"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Gândește</w:t>
            </w:r>
            <w:r w:rsidRPr="00DC76D1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 xml:space="preserve"> critic</w:t>
            </w:r>
          </w:p>
          <w:p w14:paraId="7474C405" w14:textId="0B32E3EC" w:rsidR="00EE0BA5" w:rsidRPr="00DC76D1" w:rsidRDefault="00A27656" w:rsidP="00A276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‎</w:t>
            </w:r>
          </w:p>
        </w:tc>
      </w:tr>
    </w:tbl>
    <w:p w14:paraId="75FAF868" w14:textId="77777777" w:rsidR="00A3088B" w:rsidRPr="00DC76D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19B420E" w14:textId="77777777" w:rsidR="00DA6864" w:rsidRPr="00DC76D1" w:rsidRDefault="00DA6864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8189BED" w14:textId="19BE38F1" w:rsidR="009939CA" w:rsidRPr="00DC76D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C76D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DC76D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DC76D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DC76D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DC76D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DC76D1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DC76D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1A8907E" w14:textId="77777777" w:rsidR="00E41E29" w:rsidRPr="00DC76D1" w:rsidRDefault="004F52D8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Cunoaște principii de sustenabilitate/circularitate, impact de mediu și repere de certificare. </w:t>
            </w:r>
          </w:p>
          <w:p w14:paraId="0E3EC997" w14:textId="6F478A7C" w:rsidR="005A7405" w:rsidRPr="00DC76D1" w:rsidRDefault="005A7405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9EE" w:rsidRPr="00DC76D1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DC76D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3B29DBC" w14:textId="2698A2F2" w:rsidR="0008109B" w:rsidRPr="00DC76D1" w:rsidRDefault="004F52D8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Elaborează argumentări/documentări pentru măsuri de sustenabilitate și îmbunătățire.</w:t>
            </w:r>
            <w:r w:rsidR="00E41E29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9939CA" w:rsidRPr="00DC76D1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DC76D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DC76D1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DC76D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48AFE6F8" w:rsidR="000033A5" w:rsidRPr="00DC76D1" w:rsidRDefault="004F52D8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Își asumă responsabilitatea trasabilității și corectitudinii documentării.</w:t>
            </w:r>
            <w:r w:rsidR="00E41E29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C41F63D" w14:textId="77777777" w:rsidR="00AD7B40" w:rsidRPr="00DC76D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DC76D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DC76D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DC76D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DC76D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DC76D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DC76D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DC76D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DC76D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DC76D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DC76D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DC76D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1DD91C35" w:rsidR="00BB1827" w:rsidRPr="00DC76D1" w:rsidRDefault="00392753" w:rsidP="00392753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92753">
              <w:rPr>
                <w:rFonts w:asciiTheme="minorHAnsi" w:hAnsiTheme="minorHAnsi" w:cstheme="minorHAnsi"/>
                <w:sz w:val="22"/>
                <w:szCs w:val="22"/>
              </w:rPr>
              <w:t>Însușirea cunoștințelor și formarea competențelor privind protecția mediului în domeniul construcțiilor, evaluarea impactului activităților de construire și reabilitare asupra mediului și aplicarea principiilor de gestionare sustenabilă a deșeurilor din construcții, în vederea promovării unui fond construit durabil, eficient din punctul de vedere al resurselor și aliniat cerințelor de sustenabilitate.</w:t>
            </w:r>
          </w:p>
        </w:tc>
      </w:tr>
      <w:tr w:rsidR="00EE0BA5" w:rsidRPr="00DC76D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DC76D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DC76D1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5654CBC5" w14:textId="01CFF67A" w:rsidR="00DC76D1" w:rsidRPr="00DC76D1" w:rsidRDefault="00DC76D1" w:rsidP="00DC76D1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OS7. 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Formarea capacității de a aplica metodologii de evaluare și certificare a sustenabilității, inclusiv elemente de management al deșeurilor din construcții și criterii de impact asupra mediului (în proiectare și în reabilitare).</w:t>
            </w:r>
          </w:p>
          <w:p w14:paraId="7E277DB3" w14:textId="35A0A8B0" w:rsidR="00C347F1" w:rsidRPr="00DC76D1" w:rsidRDefault="00BF3DED" w:rsidP="00DC76D1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Cunoaște bazele analizei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tehnico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-economice, ofertare/implementare și elemente antreprenoriale relevante.</w:t>
            </w:r>
          </w:p>
        </w:tc>
      </w:tr>
    </w:tbl>
    <w:p w14:paraId="38983380" w14:textId="5863F19C" w:rsidR="00EE0BA5" w:rsidRPr="00DC76D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C76D1">
        <w:rPr>
          <w:rFonts w:asciiTheme="minorHAnsi" w:hAnsiTheme="minorHAnsi" w:cstheme="minorHAnsi"/>
          <w:b/>
          <w:bCs/>
          <w:sz w:val="22"/>
          <w:szCs w:val="22"/>
        </w:rPr>
        <w:lastRenderedPageBreak/>
        <w:t>9</w:t>
      </w:r>
      <w:r w:rsidR="00EE0BA5" w:rsidRPr="00DC76D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4"/>
        <w:gridCol w:w="1528"/>
        <w:gridCol w:w="1561"/>
      </w:tblGrid>
      <w:tr w:rsidR="00200FAD" w:rsidRPr="00DC76D1" w14:paraId="0F45AE7A" w14:textId="77777777" w:rsidTr="00392753">
        <w:trPr>
          <w:tblHeader/>
        </w:trPr>
        <w:tc>
          <w:tcPr>
            <w:tcW w:w="302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DC76D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DC76D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79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DC76D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81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DC76D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DC76D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DC76D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CE6839" w:rsidRPr="00DC76D1" w14:paraId="1248CD22" w14:textId="77777777" w:rsidTr="00392753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02D4C7D8" w:rsidR="00CE6839" w:rsidRPr="00DC76D1" w:rsidRDefault="00CE6839" w:rsidP="00CE683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C76D1">
              <w:rPr>
                <w:rFonts w:ascii="Calibri" w:hAnsi="Calibri" w:cs="Calibri"/>
                <w:sz w:val="22"/>
                <w:szCs w:val="22"/>
              </w:rPr>
              <w:t xml:space="preserve">1. </w:t>
            </w:r>
            <w:proofErr w:type="spellStart"/>
            <w:r w:rsidRPr="00DC76D1">
              <w:rPr>
                <w:rFonts w:ascii="Calibri" w:hAnsi="Calibri" w:cs="Calibri"/>
                <w:sz w:val="22"/>
                <w:szCs w:val="22"/>
              </w:rPr>
              <w:t>Notiuni</w:t>
            </w:r>
            <w:proofErr w:type="spellEnd"/>
            <w:r w:rsidRPr="00DC76D1">
              <w:rPr>
                <w:rFonts w:ascii="Calibri" w:hAnsi="Calibri" w:cs="Calibri"/>
                <w:sz w:val="22"/>
                <w:szCs w:val="22"/>
              </w:rPr>
              <w:t xml:space="preserve"> de economie circulară. </w:t>
            </w:r>
            <w:r w:rsidR="00933467" w:rsidRPr="00DC76D1">
              <w:rPr>
                <w:rFonts w:ascii="Calibri" w:hAnsi="Calibri" w:cs="Calibri"/>
                <w:sz w:val="22"/>
                <w:szCs w:val="22"/>
              </w:rPr>
              <w:t>Eficientizarea resurselor.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BF76487" w:rsidR="00CE6839" w:rsidRPr="00DC76D1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7EB7C6D2" w:rsidR="00CE6839" w:rsidRPr="00DC76D1" w:rsidRDefault="00115513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Expunere, discuții, studii de caz, vizite pe teren</w:t>
            </w:r>
          </w:p>
        </w:tc>
        <w:tc>
          <w:tcPr>
            <w:tcW w:w="81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04BF5C55" w:rsidR="00CE6839" w:rsidRPr="00DC76D1" w:rsidRDefault="00115513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Videoproiector</w:t>
            </w:r>
          </w:p>
        </w:tc>
      </w:tr>
      <w:tr w:rsidR="00CE6839" w:rsidRPr="00DC76D1" w14:paraId="7DE32D3D" w14:textId="77777777" w:rsidTr="00392753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DF243B5" w14:textId="2583EAB5" w:rsidR="00CE6839" w:rsidRPr="00DC76D1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2. Principalele aspecte de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protectie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a mediului in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constructii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: Prevenirea poluării, </w:t>
            </w:r>
            <w:r w:rsidR="006736CC" w:rsidRPr="00DC76D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anagementul deșeurilor</w:t>
            </w:r>
            <w:r w:rsidR="006736CC" w:rsidRPr="00DC76D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CD84238" w:rsidR="00CE6839" w:rsidRPr="00DC76D1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E8E6F8" w14:textId="77777777" w:rsidR="00CE6839" w:rsidRPr="00DC76D1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F180B3" w14:textId="77777777" w:rsidR="00CE6839" w:rsidRPr="00DC76D1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DC76D1" w14:paraId="07CF2544" w14:textId="77777777" w:rsidTr="00392753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F4B71AD" w14:textId="13078A4D" w:rsidR="00CE6839" w:rsidRPr="00DC76D1" w:rsidRDefault="00CE6839" w:rsidP="00CE68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3. Tehnologii de folosire eficientă a resurselor. Gestionarea sustenabilă a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şantierului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. Ierarhia deșeurilor.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F713A81" w:rsidR="00CE6839" w:rsidRPr="00DC76D1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A24FCD2" w14:textId="77777777" w:rsidR="00CE6839" w:rsidRPr="00DC76D1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03E0AD" w14:textId="77777777" w:rsidR="00CE6839" w:rsidRPr="00DC76D1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DC76D1" w14:paraId="54950EB8" w14:textId="77777777" w:rsidTr="00392753">
        <w:trPr>
          <w:trHeight w:val="285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0D56211" w14:textId="62045FC2" w:rsidR="00CE6839" w:rsidRPr="00DC76D1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4. Legislația europeană și națională privind gestionarea deșeurilor din construcții și demolări.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5200125" w14:textId="35DE50BD" w:rsidR="00CE6839" w:rsidRPr="00DC76D1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7D88930" w14:textId="77777777" w:rsidR="00CE6839" w:rsidRPr="00DC76D1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913B861" w14:textId="77777777" w:rsidR="00CE6839" w:rsidRPr="00DC76D1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DC76D1" w14:paraId="004A07CD" w14:textId="77777777" w:rsidTr="00392753">
        <w:trPr>
          <w:trHeight w:val="282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5628C7F" w14:textId="604CED96" w:rsidR="00CE6839" w:rsidRPr="00DC76D1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5. Categorii de deșeuri provenite din activitatea de construcții. Colectarea, transportul și depozitarea deșeurilor.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0B4D44D" w14:textId="2CCC2F77" w:rsidR="00CE6839" w:rsidRPr="00DC76D1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4418B08" w14:textId="77777777" w:rsidR="00CE6839" w:rsidRPr="00DC76D1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17F6B74" w14:textId="77777777" w:rsidR="00CE6839" w:rsidRPr="00DC76D1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DC76D1" w14:paraId="6DEDC668" w14:textId="77777777" w:rsidTr="00392753">
        <w:trPr>
          <w:trHeight w:val="282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31A01F7" w14:textId="76EAED9D" w:rsidR="00CE6839" w:rsidRPr="00DC76D1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Postutilizarea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construcțiilor. Metode de demolare. Evaluarea riscurilor.</w:t>
            </w:r>
            <w:r w:rsidR="00933467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Gestionarea </w:t>
            </w:r>
            <w:proofErr w:type="spellStart"/>
            <w:r w:rsidR="00933467" w:rsidRPr="00DC76D1">
              <w:rPr>
                <w:rFonts w:asciiTheme="minorHAnsi" w:hAnsiTheme="minorHAnsi" w:cstheme="minorHAnsi"/>
                <w:sz w:val="22"/>
                <w:szCs w:val="22"/>
              </w:rPr>
              <w:t>deşeurilor</w:t>
            </w:r>
            <w:proofErr w:type="spellEnd"/>
            <w:r w:rsidR="00933467" w:rsidRPr="00DC76D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7CA26F2" w14:textId="3045A2AD" w:rsidR="00CE6839" w:rsidRPr="00DC76D1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7144B4FA" w14:textId="77777777" w:rsidR="00CE6839" w:rsidRPr="00DC76D1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73DFDB52" w14:textId="77777777" w:rsidR="00CE6839" w:rsidRPr="00DC76D1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DC76D1" w14:paraId="2F68B6EE" w14:textId="77777777" w:rsidTr="00392753">
        <w:trPr>
          <w:trHeight w:val="282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5E17A18" w14:textId="6B3E177C" w:rsidR="00CE6839" w:rsidRPr="00DC76D1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7. Prelucrarea și recuperarea deșeurilor. Refacerea amplasamentului.</w:t>
            </w:r>
            <w:r w:rsidR="00933467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Conformarea legislativă.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4615BD5D" w14:textId="7A7E9465" w:rsidR="00CE6839" w:rsidRPr="00DC76D1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B0E8009" w14:textId="77777777" w:rsidR="00CE6839" w:rsidRPr="00DC76D1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652BEA7" w14:textId="77777777" w:rsidR="00CE6839" w:rsidRPr="00DC76D1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DC76D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6251BB9" w14:textId="77777777" w:rsidR="007D20BA" w:rsidRPr="00DC76D1" w:rsidRDefault="00CE6839" w:rsidP="007D20BA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Bibliografie</w:t>
            </w:r>
          </w:p>
          <w:p w14:paraId="4F45D62F" w14:textId="656C1E33" w:rsidR="00933467" w:rsidRPr="00DC76D1" w:rsidRDefault="00933467" w:rsidP="007D20B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7F03D0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AT Mircea - Concepte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tehnologii de mediu în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construcţia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locuinţe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, Ed.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UTPress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2001.  </w:t>
            </w:r>
          </w:p>
          <w:p w14:paraId="4536B6D8" w14:textId="0AA706A5" w:rsidR="00933467" w:rsidRPr="00DC76D1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F03D0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AT Mircea -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Planşee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dală pentru clădiri de locuit -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Cerinţe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tehnologice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de proiectare, 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UTPress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2009. </w:t>
            </w:r>
          </w:p>
          <w:p w14:paraId="5F1168AA" w14:textId="6549F976" w:rsidR="00933467" w:rsidRPr="00DC76D1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34AFA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AT Mircea - Lucrări de terasamente -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Maşini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terasiere, Ed.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UTPress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2014. </w:t>
            </w:r>
          </w:p>
          <w:p w14:paraId="39E926B0" w14:textId="40F18054" w:rsidR="00933467" w:rsidRPr="00DC76D1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534AFA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AT Mircea - Tehnologia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- Finisaje, Ed.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UTPress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2017. </w:t>
            </w:r>
          </w:p>
          <w:p w14:paraId="407DFB1D" w14:textId="23C26EB2" w:rsidR="00933467" w:rsidRPr="00DC76D1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534AFA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A.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Trelea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, R. Popa, V. Vescan, J.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Domşa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ş.a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. - Tehnologia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vol.I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, Ed. Dacia 1997.  </w:t>
            </w:r>
          </w:p>
          <w:p w14:paraId="3C1764D2" w14:textId="44C2976E" w:rsidR="00933467" w:rsidRPr="00DC76D1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534AFA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J.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Domsa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, A. Ionescu  - Utilaje, echipamente tehnologice si procedee performante de betonare, Editura OID.ICM,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Bucuresti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1994. </w:t>
            </w:r>
          </w:p>
          <w:p w14:paraId="6883AB98" w14:textId="32234172" w:rsidR="00933467" w:rsidRPr="00DC76D1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534AFA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C. Badea - Tehnologia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civile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industriale, Ed.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Eurostampa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Timişoara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2014 </w:t>
            </w:r>
          </w:p>
          <w:p w14:paraId="1E5AE839" w14:textId="5897C869" w:rsidR="00933467" w:rsidRPr="00DC76D1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534AFA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A.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Syed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Advanced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Building Technologies for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Wiley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&amp;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Sons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, 2012. </w:t>
            </w:r>
          </w:p>
          <w:p w14:paraId="208B8BCE" w14:textId="27BD0D1D" w:rsidR="00933467" w:rsidRPr="00DC76D1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534AFA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Domsa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, J., Vescan, V., Moga, A. - Tehnologia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lucrarilor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constructii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si tehnologii speciale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vol.I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, Ed. Institutul Politehnic Cluj-Napoca. </w:t>
            </w:r>
          </w:p>
          <w:p w14:paraId="247F210C" w14:textId="234BBC90" w:rsidR="00933467" w:rsidRPr="00DC76D1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7D20BA" w:rsidRPr="00DC76D1">
              <w:rPr>
                <w:rFonts w:asciiTheme="minorHAnsi" w:hAnsiTheme="minorHAnsi" w:cstheme="minorHAnsi"/>
                <w:sz w:val="22"/>
                <w:szCs w:val="22"/>
              </w:rPr>
              <w:t>. Seria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Tehnologii tip (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tt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): Cofraje,  Armaturi, Betonarea, Montaj prefabricate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ş.a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3C23A094" w14:textId="7EFC0203" w:rsidR="00933467" w:rsidRPr="00DC76D1" w:rsidRDefault="00933467" w:rsidP="007D20BA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Prescripţii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tehnice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legislaţia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în vigoare. </w:t>
            </w:r>
          </w:p>
          <w:p w14:paraId="5542C52A" w14:textId="5782262D" w:rsidR="00CE6839" w:rsidRPr="00DC76D1" w:rsidRDefault="00933467" w:rsidP="007D20BA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ar-SA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Cataloage cu materiale, utilaje, echipamente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dispozitive pentru lucrările de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.   </w:t>
            </w:r>
          </w:p>
          <w:p w14:paraId="76D19D39" w14:textId="16850455" w:rsidR="00CE6839" w:rsidRPr="00DC76D1" w:rsidRDefault="00CE6839" w:rsidP="007D20BA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Materiale didactice virtuale</w:t>
            </w:r>
          </w:p>
          <w:p w14:paraId="62899089" w14:textId="77777777" w:rsidR="00CE6839" w:rsidRPr="00DC76D1" w:rsidRDefault="00CE6839" w:rsidP="00CE6839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7D3F08D7" w14:textId="06FC8E9F" w:rsidR="00CE6839" w:rsidRPr="00DC76D1" w:rsidRDefault="00CE6839" w:rsidP="00CE6839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Filme și resurse digitale privind managementul calității și legislația în construcții. </w:t>
            </w:r>
          </w:p>
        </w:tc>
      </w:tr>
    </w:tbl>
    <w:p w14:paraId="0978DC4E" w14:textId="77777777" w:rsidR="0012489D" w:rsidRPr="00DC76D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4"/>
        <w:gridCol w:w="1528"/>
        <w:gridCol w:w="1561"/>
      </w:tblGrid>
      <w:tr w:rsidR="00200FAD" w:rsidRPr="00DC76D1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DC76D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DC76D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DC76D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DC76D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22B36" w:rsidRPr="00DC76D1" w14:paraId="4218510C" w14:textId="77777777" w:rsidTr="00625051">
        <w:tc>
          <w:tcPr>
            <w:tcW w:w="3091" w:type="pct"/>
            <w:shd w:val="clear" w:color="auto" w:fill="E0E0E0"/>
            <w:vAlign w:val="center"/>
          </w:tcPr>
          <w:p w14:paraId="45140294" w14:textId="26BB96D1" w:rsidR="00122B36" w:rsidRPr="00DC76D1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1. Întocmirea de documentații tehnice cu privire la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postutilizarea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unei construcții. Prezentare temă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material bibliografic.</w:t>
            </w:r>
          </w:p>
        </w:tc>
        <w:tc>
          <w:tcPr>
            <w:tcW w:w="442" w:type="pct"/>
            <w:vAlign w:val="center"/>
          </w:tcPr>
          <w:p w14:paraId="2BB3B1DF" w14:textId="6EFE66D3" w:rsidR="00122B36" w:rsidRPr="00DC76D1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50C8DD72" w:rsidR="00122B36" w:rsidRPr="00DC76D1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Expunere</w:t>
            </w:r>
            <w:r w:rsidR="00115513" w:rsidRPr="00DC76D1">
              <w:rPr>
                <w:rFonts w:asciiTheme="minorHAnsi" w:hAnsiTheme="minorHAnsi" w:cstheme="minorHAnsi"/>
                <w:sz w:val="22"/>
                <w:szCs w:val="22"/>
              </w:rPr>
              <w:t>, discuții, studii de caz, vizite pe teren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508C7B39" w:rsidR="00122B36" w:rsidRPr="00DC76D1" w:rsidRDefault="00115513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Videoproiector</w:t>
            </w:r>
          </w:p>
        </w:tc>
      </w:tr>
      <w:tr w:rsidR="00122B36" w:rsidRPr="00DC76D1" w14:paraId="71B27CD6" w14:textId="77777777" w:rsidTr="00625051">
        <w:tc>
          <w:tcPr>
            <w:tcW w:w="3091" w:type="pct"/>
            <w:shd w:val="clear" w:color="auto" w:fill="E0E0E0"/>
            <w:vAlign w:val="center"/>
          </w:tcPr>
          <w:p w14:paraId="43FF3163" w14:textId="659FC3CC" w:rsidR="00122B36" w:rsidRPr="00DC76D1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2. Stabilirea obiectivelor. Documentare cu privire la legislație și reglementări tehnice din domeniu.</w:t>
            </w:r>
          </w:p>
        </w:tc>
        <w:tc>
          <w:tcPr>
            <w:tcW w:w="442" w:type="pct"/>
            <w:vAlign w:val="center"/>
          </w:tcPr>
          <w:p w14:paraId="30167D41" w14:textId="30BB982D" w:rsidR="00122B36" w:rsidRPr="00DC76D1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122B36" w:rsidRPr="00DC76D1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122B36" w:rsidRPr="00DC76D1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DC76D1" w14:paraId="71E67693" w14:textId="77777777" w:rsidTr="00625051">
        <w:tc>
          <w:tcPr>
            <w:tcW w:w="3091" w:type="pct"/>
            <w:shd w:val="clear" w:color="auto" w:fill="E0E0E0"/>
            <w:vAlign w:val="center"/>
          </w:tcPr>
          <w:p w14:paraId="1789B230" w14:textId="71C1A643" w:rsidR="00122B36" w:rsidRPr="00DC76D1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3. Determinarea soluțiilor tehnice pentru lucrările de demontare și demolare. Fazele activităților.</w:t>
            </w:r>
          </w:p>
        </w:tc>
        <w:tc>
          <w:tcPr>
            <w:tcW w:w="442" w:type="pct"/>
            <w:vAlign w:val="center"/>
          </w:tcPr>
          <w:p w14:paraId="18858F11" w14:textId="27C9C300" w:rsidR="00122B36" w:rsidRPr="00DC76D1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122B36" w:rsidRPr="00DC76D1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122B36" w:rsidRPr="00DC76D1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DC76D1" w14:paraId="2D20CD5D" w14:textId="77777777" w:rsidTr="00625051">
        <w:trPr>
          <w:trHeight w:val="285"/>
        </w:trPr>
        <w:tc>
          <w:tcPr>
            <w:tcW w:w="3091" w:type="pct"/>
            <w:shd w:val="clear" w:color="auto" w:fill="E0E0E0"/>
            <w:vAlign w:val="center"/>
          </w:tcPr>
          <w:p w14:paraId="39EA0FC1" w14:textId="42319304" w:rsidR="00122B36" w:rsidRPr="00DC76D1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4. Analiza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eficienţei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soluţiilor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tehnice alese în cadrul temei.</w:t>
            </w:r>
          </w:p>
        </w:tc>
        <w:tc>
          <w:tcPr>
            <w:tcW w:w="442" w:type="pct"/>
            <w:vAlign w:val="center"/>
          </w:tcPr>
          <w:p w14:paraId="636B2325" w14:textId="024AA9E0" w:rsidR="00122B36" w:rsidRPr="00DC76D1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122B36" w:rsidRPr="00DC76D1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122B36" w:rsidRPr="00DC76D1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DC76D1" w14:paraId="307155B0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E12CB40" w14:textId="23F0CEFE" w:rsidR="00122B36" w:rsidRPr="00DC76D1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5. Elaborarea unor sinteze documentare privind tehnologia de 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execuţie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a lucrărilor. Condiții tehnice de calitate.</w:t>
            </w:r>
          </w:p>
        </w:tc>
        <w:tc>
          <w:tcPr>
            <w:tcW w:w="442" w:type="pct"/>
            <w:vAlign w:val="center"/>
          </w:tcPr>
          <w:p w14:paraId="020C108C" w14:textId="0563A5CF" w:rsidR="00122B36" w:rsidRPr="00DC76D1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122B36" w:rsidRPr="00DC76D1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122B36" w:rsidRPr="00DC76D1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DC76D1" w14:paraId="5804A44C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53D77E69" w14:textId="1E4F08F4" w:rsidR="00122B36" w:rsidRPr="00DC76D1" w:rsidRDefault="007D20BA" w:rsidP="007D20BA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6. Interpretarea </w:t>
            </w:r>
            <w:proofErr w:type="spellStart"/>
            <w:r w:rsidR="00BD3D12" w:rsidRPr="00DC76D1">
              <w:rPr>
                <w:rFonts w:asciiTheme="minorHAnsi" w:hAnsiTheme="minorHAnsi" w:cstheme="minorHAnsi"/>
                <w:sz w:val="22"/>
                <w:szCs w:val="22"/>
              </w:rPr>
              <w:t>multi-criteriala</w:t>
            </w:r>
            <w:proofErr w:type="spellEnd"/>
            <w:r w:rsidR="00BD3D12"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rezultatelor. Recomandări.</w:t>
            </w:r>
          </w:p>
        </w:tc>
        <w:tc>
          <w:tcPr>
            <w:tcW w:w="442" w:type="pct"/>
            <w:vAlign w:val="center"/>
          </w:tcPr>
          <w:p w14:paraId="0D1960B5" w14:textId="5ADCA8DA" w:rsidR="00122B36" w:rsidRPr="00DC76D1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122B36" w:rsidRPr="00DC76D1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122B36" w:rsidRPr="00DC76D1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20BA" w:rsidRPr="00DC76D1" w14:paraId="749D31AA" w14:textId="77777777" w:rsidTr="00DD422C">
        <w:trPr>
          <w:trHeight w:val="282"/>
        </w:trPr>
        <w:tc>
          <w:tcPr>
            <w:tcW w:w="3091" w:type="pct"/>
            <w:shd w:val="clear" w:color="auto" w:fill="E0E0E0"/>
          </w:tcPr>
          <w:p w14:paraId="38AA7A27" w14:textId="3B8E2BEE" w:rsidR="007D20BA" w:rsidRPr="00DC76D1" w:rsidRDefault="007D20BA" w:rsidP="007D20B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7. Verificarea finală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susţinerea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lucrării. </w:t>
            </w:r>
          </w:p>
        </w:tc>
        <w:tc>
          <w:tcPr>
            <w:tcW w:w="442" w:type="pct"/>
            <w:vAlign w:val="center"/>
          </w:tcPr>
          <w:p w14:paraId="7F1CED26" w14:textId="5E469BEF" w:rsidR="007D20BA" w:rsidRPr="00DC76D1" w:rsidRDefault="007D20BA" w:rsidP="007D20B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7D20BA" w:rsidRPr="00DC76D1" w:rsidRDefault="007D20BA" w:rsidP="007D20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7D20BA" w:rsidRPr="00DC76D1" w:rsidRDefault="007D20BA" w:rsidP="007D20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20BA" w:rsidRPr="00DC76D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EC27E29" w14:textId="77777777" w:rsidR="007D20BA" w:rsidRPr="00DC76D1" w:rsidRDefault="007D20BA" w:rsidP="007D20BA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Bibliografie</w:t>
            </w:r>
          </w:p>
          <w:p w14:paraId="11F03D4C" w14:textId="77777777" w:rsidR="007D20BA" w:rsidRPr="00DC76D1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AT Mircea - Concepte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tehnologii de mediu în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construcţia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locuinţe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, Ed.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UTPress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2001.  </w:t>
            </w:r>
          </w:p>
          <w:p w14:paraId="486C42C8" w14:textId="77777777" w:rsidR="007D20BA" w:rsidRPr="00DC76D1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AT Mircea - Lucrări de terasamente -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Maşini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terasiere, Ed.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UTPress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2014. </w:t>
            </w:r>
          </w:p>
          <w:p w14:paraId="7C4AD901" w14:textId="77777777" w:rsidR="007D20BA" w:rsidRPr="00DC76D1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AT Mircea - Tehnologia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- Finisaje, Ed.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UTPress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2017. </w:t>
            </w:r>
          </w:p>
          <w:p w14:paraId="5E740036" w14:textId="0CAE2AF6" w:rsidR="007D20BA" w:rsidRPr="00DC76D1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Trelea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A., Popa R., Vescan V.,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Domşa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J.,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ş.a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. - Tehnologia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, Ed. Dacia, 1997,  </w:t>
            </w:r>
          </w:p>
          <w:p w14:paraId="2338F368" w14:textId="77777777" w:rsidR="007D20BA" w:rsidRPr="00DC76D1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C. Badea - Tehnologia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civile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industriale, Ed.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Eurostampa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Timişoara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2014. </w:t>
            </w:r>
          </w:p>
          <w:p w14:paraId="5ADEA3D0" w14:textId="000C331D" w:rsidR="007D20BA" w:rsidRPr="00DC76D1" w:rsidRDefault="007D20BA" w:rsidP="00DF6AD2">
            <w:pPr>
              <w:pStyle w:val="ListParagraph"/>
              <w:numPr>
                <w:ilvl w:val="0"/>
                <w:numId w:val="4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Prescripţii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tehnice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legislaţia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în vigoare. </w:t>
            </w:r>
          </w:p>
          <w:p w14:paraId="0E1A4373" w14:textId="16BA06F2" w:rsidR="007D20BA" w:rsidRPr="00DC76D1" w:rsidRDefault="007D20BA" w:rsidP="00DF6AD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Cataloage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fişe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tehnice: materiale, utilaje, echipamente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dispositive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69935F04" w14:textId="12241A86" w:rsidR="007D20BA" w:rsidRPr="00DC76D1" w:rsidRDefault="007D20BA" w:rsidP="00DF6AD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Materiale didactice virtuale</w:t>
            </w:r>
          </w:p>
          <w:p w14:paraId="655E75D9" w14:textId="77777777" w:rsidR="007D20BA" w:rsidRPr="00DC76D1" w:rsidRDefault="007D20BA" w:rsidP="007D20B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061DF391" w14:textId="5E686102" w:rsidR="007D20BA" w:rsidRPr="00DC76D1" w:rsidRDefault="007D20BA" w:rsidP="007D20B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Filme și resurse digitale privind managementul calității și legislația în construcții.</w:t>
            </w:r>
          </w:p>
        </w:tc>
      </w:tr>
    </w:tbl>
    <w:p w14:paraId="2CC0C56E" w14:textId="77777777" w:rsidR="00ED57BD" w:rsidRPr="00DC76D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DC76D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C76D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DC76D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DC76D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DC76D1" w14:paraId="04E0AFB3" w14:textId="77777777" w:rsidTr="00BB331A">
        <w:trPr>
          <w:trHeight w:val="1107"/>
        </w:trPr>
        <w:tc>
          <w:tcPr>
            <w:tcW w:w="5000" w:type="pct"/>
          </w:tcPr>
          <w:p w14:paraId="70668E7C" w14:textId="77777777" w:rsidR="00DF6AD2" w:rsidRPr="00DC76D1" w:rsidRDefault="00DF6AD2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2C8B16" w14:textId="0246C7AB" w:rsidR="00E81610" w:rsidRPr="00DC76D1" w:rsidRDefault="00DF6AD2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Competenţele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acumulate vor fi necesare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angajatilor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care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îşi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desfăşoară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activitatea în cadrul firmelor  de proiectare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a celor din domeniul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execuţiei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consultanţei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9BD62F1" w14:textId="77777777" w:rsidR="00851507" w:rsidRPr="00DC76D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DC76D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C76D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DC76D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DC76D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DC76D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DC76D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DC76D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DC76D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DC76D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DC76D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DC76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DC76D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E96F9C" w:rsidRPr="00DC76D1" w14:paraId="0116360D" w14:textId="77777777" w:rsidTr="004456DD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E96F9C" w:rsidRPr="00DC76D1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1657B240" w:rsidR="00E96F9C" w:rsidRPr="00DC76D1" w:rsidRDefault="00DF6AD2" w:rsidP="00E96F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Subiecte teoretice din cursul predat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12A433F" w14:textId="272F3EFE" w:rsidR="00DF6AD2" w:rsidRPr="00DC76D1" w:rsidRDefault="003474B6" w:rsidP="00DF6A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Intrebări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discuții; evaluare sumativă;</w:t>
            </w:r>
          </w:p>
          <w:p w14:paraId="18D94A02" w14:textId="7D62CE88" w:rsidR="00E96F9C" w:rsidRPr="00DC76D1" w:rsidRDefault="00DF6AD2" w:rsidP="00DF6A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Rezultă nota „T”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4E7007D1" w:rsidR="00E96F9C" w:rsidRPr="00DC76D1" w:rsidRDefault="00C54E53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E96F9C" w:rsidRPr="00DC76D1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E96F9C" w:rsidRPr="00DC76D1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E96F9C" w:rsidRPr="00DC76D1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708DBEE5" w:rsidR="00E96F9C" w:rsidRPr="00DC76D1" w:rsidRDefault="00DF6AD2" w:rsidP="00E96F9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Întocmirea lucrărilor în conformitate cu </w:t>
            </w:r>
            <w:proofErr w:type="spellStart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cerinţele</w:t>
            </w:r>
            <w:proofErr w:type="spellEnd"/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 temei date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0F52EFA" w14:textId="77777777" w:rsidR="00DF6AD2" w:rsidRPr="00DC76D1" w:rsidRDefault="00DF6AD2" w:rsidP="00DF6AD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Verificare Lucrări, întrebări;  </w:t>
            </w:r>
          </w:p>
          <w:p w14:paraId="6B8B5017" w14:textId="5917D415" w:rsidR="00E96F9C" w:rsidRPr="00DC76D1" w:rsidRDefault="00DF6AD2" w:rsidP="00DF6AD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Rezultă nota „L”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4B2E6FE1" w:rsidR="00E96F9C" w:rsidRPr="00DC76D1" w:rsidRDefault="00C54E53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DC76D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DC76D1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DC76D1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DC76D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DC76D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0F710A63" w:rsidR="00BB331A" w:rsidRPr="00DC76D1" w:rsidRDefault="00DD6C2D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="00DF6AD2" w:rsidRPr="00DC76D1">
              <w:rPr>
                <w:rFonts w:ascii="Calibri" w:hAnsi="Calibri" w:cs="Calibri"/>
                <w:sz w:val="22"/>
                <w:szCs w:val="22"/>
              </w:rPr>
              <w:t>Nota finală minim 5 (unde T</w:t>
            </w:r>
            <w:r w:rsidR="00DF6AD2" w:rsidRPr="00DC76D1"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  <w:r w:rsidR="00DF6AD2" w:rsidRPr="00DC76D1">
              <w:rPr>
                <w:rFonts w:ascii="Calibri" w:hAnsi="Calibri" w:cs="Calibri"/>
                <w:sz w:val="22"/>
                <w:szCs w:val="22"/>
              </w:rPr>
              <w:t>≥ 5; L≥5</w:t>
            </w:r>
            <w:r w:rsidR="00756ABA" w:rsidRPr="00DC76D1">
              <w:rPr>
                <w:rFonts w:ascii="Calibri" w:hAnsi="Calibri" w:cs="Calibri"/>
                <w:sz w:val="22"/>
                <w:szCs w:val="22"/>
              </w:rPr>
              <w:t>; minim nota 5 la fiecare subiect</w:t>
            </w:r>
            <w:r w:rsidR="00DF6AD2" w:rsidRPr="00DC76D1">
              <w:rPr>
                <w:rFonts w:ascii="Calibri" w:hAnsi="Calibri" w:cs="Calibri"/>
                <w:sz w:val="22"/>
                <w:szCs w:val="22"/>
              </w:rPr>
              <w:t>).</w:t>
            </w:r>
          </w:p>
        </w:tc>
      </w:tr>
    </w:tbl>
    <w:p w14:paraId="0DB15261" w14:textId="77777777" w:rsidR="00A34D97" w:rsidRPr="00DC76D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DC76D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DC76D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C76D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DC76D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C76D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DC76D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C76D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DC76D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DC76D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C76D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DC76D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75B6D306" w:rsidR="00DF6F11" w:rsidRPr="00DC76D1" w:rsidRDefault="00DE540D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</w:t>
            </w:r>
            <w:r w:rsidR="00DF6F11"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  <w:r w:rsidR="00185DC9"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DC76D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2157AC86" w:rsidR="00895E49" w:rsidRPr="00DC76D1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SL. dr. ing. Andreea-Terezia </w:t>
            </w:r>
            <w:r w:rsidR="003474B6"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MIRCEA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DC76D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AD2" w:rsidRPr="00DC76D1" w14:paraId="7FFEA630" w14:textId="77777777" w:rsidTr="001B25E7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AD2" w:rsidRPr="00DC76D1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AD2" w:rsidRPr="00DC76D1" w:rsidRDefault="00DF6AD2" w:rsidP="00DF6AD2">
            <w:pPr>
              <w:keepNext/>
              <w:keepLines/>
              <w:spacing w:before="48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vMerge w:val="restart"/>
            <w:tcBorders>
              <w:top w:val="dotted" w:sz="4" w:space="0" w:color="808080"/>
              <w:left w:val="dotted" w:sz="4" w:space="0" w:color="808080"/>
              <w:right w:val="dotted" w:sz="4" w:space="0" w:color="808080"/>
            </w:tcBorders>
            <w:vAlign w:val="center"/>
          </w:tcPr>
          <w:p w14:paraId="641367F1" w14:textId="17A52770" w:rsidR="00DF6AD2" w:rsidRPr="00DC76D1" w:rsidRDefault="00DF6AD2" w:rsidP="00DF6AD2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SL. dr. ing. Andreea-Terezia </w:t>
            </w:r>
            <w:r w:rsidR="003474B6"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MIRCEA</w:t>
            </w:r>
          </w:p>
        </w:tc>
        <w:tc>
          <w:tcPr>
            <w:tcW w:w="954" w:type="pct"/>
            <w:vMerge w:val="restart"/>
            <w:tcBorders>
              <w:top w:val="dotted" w:sz="4" w:space="0" w:color="808080"/>
              <w:left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AD2" w:rsidRPr="00DC76D1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AD2" w:rsidRPr="00DC76D1" w14:paraId="445FB660" w14:textId="77777777" w:rsidTr="001B25E7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AD2" w:rsidRPr="00DC76D1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AD2" w:rsidRPr="00DC76D1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vMerge/>
            <w:tcBorders>
              <w:left w:val="dotted" w:sz="4" w:space="0" w:color="808080"/>
              <w:right w:val="dotted" w:sz="4" w:space="0" w:color="808080"/>
            </w:tcBorders>
            <w:vAlign w:val="center"/>
          </w:tcPr>
          <w:p w14:paraId="49C08560" w14:textId="598EAAD5" w:rsidR="00DF6AD2" w:rsidRPr="00DC76D1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vMerge/>
            <w:tcBorders>
              <w:left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AD2" w:rsidRPr="00DC76D1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AD2" w:rsidRPr="00DC76D1" w14:paraId="2A36100C" w14:textId="77777777" w:rsidTr="001B25E7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AD2" w:rsidRPr="00DC76D1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AD2" w:rsidRPr="00DC76D1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vMerge/>
            <w:tcBorders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AD2" w:rsidRPr="00DC76D1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vMerge/>
            <w:tcBorders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AD2" w:rsidRPr="00DC76D1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DC76D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DC76D1" w14:paraId="516B075B" w14:textId="77777777" w:rsidTr="64AD0A33">
        <w:trPr>
          <w:trHeight w:val="1373"/>
        </w:trPr>
        <w:tc>
          <w:tcPr>
            <w:tcW w:w="2942" w:type="pct"/>
          </w:tcPr>
          <w:p w14:paraId="3129A649" w14:textId="6986C8FA" w:rsidR="003474B6" w:rsidRPr="00DC76D1" w:rsidRDefault="003474B6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avizării în Consiliul Departamentului</w:t>
            </w:r>
            <w:r w:rsidR="00DE66BB"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CCM</w:t>
            </w:r>
          </w:p>
          <w:p w14:paraId="36A9B62F" w14:textId="4DAB1899" w:rsidR="00DF6F11" w:rsidRPr="00DC76D1" w:rsidRDefault="00E02C0C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DC76D1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23.06.</w:t>
            </w:r>
            <w:r w:rsidR="00185DC9" w:rsidRPr="00DC76D1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1D649C9C" w:rsidR="00DF6F11" w:rsidRPr="00DC76D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B70D28"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CCM</w:t>
            </w:r>
          </w:p>
          <w:p w14:paraId="1B34BE08" w14:textId="05630035" w:rsidR="00DF6F11" w:rsidRPr="00DC76D1" w:rsidRDefault="002564A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proofErr w:type="spellStart"/>
            <w:r w:rsidRPr="00DC76D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Conf.dr.ing</w:t>
            </w:r>
            <w:proofErr w:type="spellEnd"/>
            <w:r w:rsidRPr="00DC76D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. </w:t>
            </w:r>
            <w:r w:rsidR="00EB7595" w:rsidRPr="00DC76D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Claudiu Aciu</w:t>
            </w:r>
          </w:p>
        </w:tc>
      </w:tr>
      <w:tr w:rsidR="00D22B64" w:rsidRPr="00DC76D1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DC76D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5D29958B" w14:textId="4C2AB706" w:rsidR="00DF6F11" w:rsidRPr="00DC76D1" w:rsidRDefault="00E02C0C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DC76D1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24.06.</w:t>
            </w:r>
            <w:r w:rsidR="462A94DA" w:rsidRPr="00DC76D1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7B6BF56B" w14:textId="58F031AD" w:rsidR="00DF6F11" w:rsidRPr="00DC76D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DC76D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4BBF13F6" w:rsidR="00DF6F11" w:rsidRPr="00DC76D1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proofErr w:type="spellStart"/>
            <w:r w:rsidRPr="00DC76D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</w:t>
            </w:r>
            <w:proofErr w:type="spellEnd"/>
            <w:r w:rsidRPr="00DC76D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. Daniela Lucia</w:t>
            </w:r>
            <w:r w:rsidR="003474B6" w:rsidRPr="00DC76D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MANEA</w:t>
            </w:r>
          </w:p>
        </w:tc>
      </w:tr>
    </w:tbl>
    <w:p w14:paraId="6682EDF7" w14:textId="77777777" w:rsidR="00DF6F11" w:rsidRPr="00DC76D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DC76D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83CA5" w14:textId="77777777" w:rsidR="0070062C" w:rsidRDefault="0070062C" w:rsidP="00D92A9E">
      <w:r>
        <w:separator/>
      </w:r>
    </w:p>
  </w:endnote>
  <w:endnote w:type="continuationSeparator" w:id="0">
    <w:p w14:paraId="6810BD7F" w14:textId="77777777" w:rsidR="0070062C" w:rsidRDefault="0070062C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FC68D" w14:textId="77777777" w:rsidR="0070062C" w:rsidRDefault="0070062C" w:rsidP="00D92A9E">
      <w:r>
        <w:separator/>
      </w:r>
    </w:p>
  </w:footnote>
  <w:footnote w:type="continuationSeparator" w:id="0">
    <w:p w14:paraId="7386590C" w14:textId="77777777" w:rsidR="0070062C" w:rsidRDefault="0070062C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92725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0" w15:restartNumberingAfterBreak="0">
    <w:nsid w:val="60322B46"/>
    <w:multiLevelType w:val="hybridMultilevel"/>
    <w:tmpl w:val="AB6E4D88"/>
    <w:lvl w:ilvl="0" w:tplc="EF2C21A8">
      <w:start w:val="1"/>
      <w:numFmt w:val="decimal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4466FE">
      <w:start w:val="1"/>
      <w:numFmt w:val="lowerLetter"/>
      <w:lvlText w:val="%2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9A673E">
      <w:start w:val="1"/>
      <w:numFmt w:val="lowerRoman"/>
      <w:lvlText w:val="%3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246998">
      <w:start w:val="1"/>
      <w:numFmt w:val="decimal"/>
      <w:lvlText w:val="%4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087C72">
      <w:start w:val="1"/>
      <w:numFmt w:val="lowerLetter"/>
      <w:lvlText w:val="%5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C4872C">
      <w:start w:val="1"/>
      <w:numFmt w:val="lowerRoman"/>
      <w:lvlText w:val="%6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B6E086">
      <w:start w:val="1"/>
      <w:numFmt w:val="decimal"/>
      <w:lvlText w:val="%7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B416A2">
      <w:start w:val="1"/>
      <w:numFmt w:val="lowerLetter"/>
      <w:lvlText w:val="%8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B89A04">
      <w:start w:val="1"/>
      <w:numFmt w:val="lowerRoman"/>
      <w:lvlText w:val="%9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69AC314F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0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1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3"/>
  </w:num>
  <w:num w:numId="3" w16cid:durableId="1090467745">
    <w:abstractNumId w:val="18"/>
  </w:num>
  <w:num w:numId="4" w16cid:durableId="539099902">
    <w:abstractNumId w:val="37"/>
  </w:num>
  <w:num w:numId="5" w16cid:durableId="2073456396">
    <w:abstractNumId w:val="41"/>
  </w:num>
  <w:num w:numId="6" w16cid:durableId="763458959">
    <w:abstractNumId w:val="27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35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31"/>
  </w:num>
  <w:num w:numId="13" w16cid:durableId="150217889">
    <w:abstractNumId w:val="17"/>
  </w:num>
  <w:num w:numId="14" w16cid:durableId="175274415">
    <w:abstractNumId w:val="7"/>
  </w:num>
  <w:num w:numId="15" w16cid:durableId="408307778">
    <w:abstractNumId w:val="29"/>
  </w:num>
  <w:num w:numId="16" w16cid:durableId="1070889673">
    <w:abstractNumId w:val="14"/>
  </w:num>
  <w:num w:numId="17" w16cid:durableId="1773747448">
    <w:abstractNumId w:val="22"/>
  </w:num>
  <w:num w:numId="18" w16cid:durableId="1525286311">
    <w:abstractNumId w:val="12"/>
  </w:num>
  <w:num w:numId="19" w16cid:durableId="551692171">
    <w:abstractNumId w:val="26"/>
  </w:num>
  <w:num w:numId="20" w16cid:durableId="200482493">
    <w:abstractNumId w:val="40"/>
  </w:num>
  <w:num w:numId="21" w16cid:durableId="990598236">
    <w:abstractNumId w:val="28"/>
  </w:num>
  <w:num w:numId="22" w16cid:durableId="892930405">
    <w:abstractNumId w:val="10"/>
  </w:num>
  <w:num w:numId="23" w16cid:durableId="323776493">
    <w:abstractNumId w:val="33"/>
  </w:num>
  <w:num w:numId="24" w16cid:durableId="343019554">
    <w:abstractNumId w:val="39"/>
  </w:num>
  <w:num w:numId="25" w16cid:durableId="1892881135">
    <w:abstractNumId w:val="25"/>
  </w:num>
  <w:num w:numId="26" w16cid:durableId="2051682469">
    <w:abstractNumId w:val="24"/>
  </w:num>
  <w:num w:numId="27" w16cid:durableId="156724391">
    <w:abstractNumId w:val="23"/>
  </w:num>
  <w:num w:numId="28" w16cid:durableId="1413892914">
    <w:abstractNumId w:val="15"/>
  </w:num>
  <w:num w:numId="29" w16cid:durableId="167213434">
    <w:abstractNumId w:val="1"/>
  </w:num>
  <w:num w:numId="30" w16cid:durableId="703140901">
    <w:abstractNumId w:val="38"/>
  </w:num>
  <w:num w:numId="31" w16cid:durableId="281310006">
    <w:abstractNumId w:val="16"/>
  </w:num>
  <w:num w:numId="32" w16cid:durableId="1243099554">
    <w:abstractNumId w:val="11"/>
  </w:num>
  <w:num w:numId="33" w16cid:durableId="345139664">
    <w:abstractNumId w:val="9"/>
  </w:num>
  <w:num w:numId="34" w16cid:durableId="1307859647">
    <w:abstractNumId w:val="32"/>
  </w:num>
  <w:num w:numId="35" w16cid:durableId="1393459119">
    <w:abstractNumId w:val="4"/>
  </w:num>
  <w:num w:numId="36" w16cid:durableId="1445615016">
    <w:abstractNumId w:val="8"/>
  </w:num>
  <w:num w:numId="37" w16cid:durableId="197816383">
    <w:abstractNumId w:val="20"/>
  </w:num>
  <w:num w:numId="38" w16cid:durableId="1412892710">
    <w:abstractNumId w:val="36"/>
  </w:num>
  <w:num w:numId="39" w16cid:durableId="1896235546">
    <w:abstractNumId w:val="19"/>
  </w:num>
  <w:num w:numId="40" w16cid:durableId="399639564">
    <w:abstractNumId w:val="34"/>
  </w:num>
  <w:num w:numId="41" w16cid:durableId="798569082">
    <w:abstractNumId w:val="30"/>
  </w:num>
  <w:num w:numId="42" w16cid:durableId="210379125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IzNrOwtDQzMTO1NDJR0lEKTi0uzszPAykwrAUA9cnBjSwAAAA="/>
  </w:docVars>
  <w:rsids>
    <w:rsidRoot w:val="003C6569"/>
    <w:rsid w:val="0000086E"/>
    <w:rsid w:val="000033A5"/>
    <w:rsid w:val="0000513D"/>
    <w:rsid w:val="00006D0F"/>
    <w:rsid w:val="000117B9"/>
    <w:rsid w:val="000204F9"/>
    <w:rsid w:val="00023026"/>
    <w:rsid w:val="00030BDA"/>
    <w:rsid w:val="00037AE8"/>
    <w:rsid w:val="000400E9"/>
    <w:rsid w:val="00041202"/>
    <w:rsid w:val="00044A0A"/>
    <w:rsid w:val="0004558B"/>
    <w:rsid w:val="00045A6B"/>
    <w:rsid w:val="00046910"/>
    <w:rsid w:val="000500A5"/>
    <w:rsid w:val="00053C0E"/>
    <w:rsid w:val="00054363"/>
    <w:rsid w:val="00056807"/>
    <w:rsid w:val="00056D36"/>
    <w:rsid w:val="00063176"/>
    <w:rsid w:val="00072C42"/>
    <w:rsid w:val="00072C7C"/>
    <w:rsid w:val="000750C7"/>
    <w:rsid w:val="0008109B"/>
    <w:rsid w:val="00085C67"/>
    <w:rsid w:val="00087080"/>
    <w:rsid w:val="00092708"/>
    <w:rsid w:val="0009431F"/>
    <w:rsid w:val="000A3099"/>
    <w:rsid w:val="000B1462"/>
    <w:rsid w:val="000C646E"/>
    <w:rsid w:val="000D703F"/>
    <w:rsid w:val="000E1E03"/>
    <w:rsid w:val="000E55D2"/>
    <w:rsid w:val="000E594A"/>
    <w:rsid w:val="000E6B2C"/>
    <w:rsid w:val="000E79EE"/>
    <w:rsid w:val="00107C51"/>
    <w:rsid w:val="00115513"/>
    <w:rsid w:val="00120E7A"/>
    <w:rsid w:val="00122B36"/>
    <w:rsid w:val="0012489D"/>
    <w:rsid w:val="00125CC5"/>
    <w:rsid w:val="00135197"/>
    <w:rsid w:val="00140BB2"/>
    <w:rsid w:val="001422FA"/>
    <w:rsid w:val="001453F8"/>
    <w:rsid w:val="00150705"/>
    <w:rsid w:val="00150A51"/>
    <w:rsid w:val="00157FE3"/>
    <w:rsid w:val="00164D02"/>
    <w:rsid w:val="00165A1F"/>
    <w:rsid w:val="00185811"/>
    <w:rsid w:val="00185DC9"/>
    <w:rsid w:val="001909DA"/>
    <w:rsid w:val="00193B8A"/>
    <w:rsid w:val="001958DD"/>
    <w:rsid w:val="001A194A"/>
    <w:rsid w:val="001A4A97"/>
    <w:rsid w:val="001B5535"/>
    <w:rsid w:val="001C0BD0"/>
    <w:rsid w:val="001C6B37"/>
    <w:rsid w:val="001E03EB"/>
    <w:rsid w:val="001E2444"/>
    <w:rsid w:val="001E57E5"/>
    <w:rsid w:val="001E5DFF"/>
    <w:rsid w:val="001E70E3"/>
    <w:rsid w:val="001E726F"/>
    <w:rsid w:val="001E7E58"/>
    <w:rsid w:val="001F5008"/>
    <w:rsid w:val="001F6B54"/>
    <w:rsid w:val="00200FAD"/>
    <w:rsid w:val="00204143"/>
    <w:rsid w:val="00204232"/>
    <w:rsid w:val="002050E1"/>
    <w:rsid w:val="00211B0E"/>
    <w:rsid w:val="00215046"/>
    <w:rsid w:val="002151F9"/>
    <w:rsid w:val="00215372"/>
    <w:rsid w:val="00242A4D"/>
    <w:rsid w:val="00244D0B"/>
    <w:rsid w:val="002456C4"/>
    <w:rsid w:val="002564AA"/>
    <w:rsid w:val="002626F8"/>
    <w:rsid w:val="002640A8"/>
    <w:rsid w:val="00272694"/>
    <w:rsid w:val="00272829"/>
    <w:rsid w:val="0027764B"/>
    <w:rsid w:val="00281590"/>
    <w:rsid w:val="00283482"/>
    <w:rsid w:val="002B2076"/>
    <w:rsid w:val="002D2607"/>
    <w:rsid w:val="002D3F0A"/>
    <w:rsid w:val="002E15C2"/>
    <w:rsid w:val="002E30CA"/>
    <w:rsid w:val="002F1E20"/>
    <w:rsid w:val="002F6ED1"/>
    <w:rsid w:val="003030FC"/>
    <w:rsid w:val="003053B5"/>
    <w:rsid w:val="00312A32"/>
    <w:rsid w:val="00315834"/>
    <w:rsid w:val="00315B16"/>
    <w:rsid w:val="00330068"/>
    <w:rsid w:val="00332E84"/>
    <w:rsid w:val="0034227A"/>
    <w:rsid w:val="003463C5"/>
    <w:rsid w:val="003474B6"/>
    <w:rsid w:val="00350644"/>
    <w:rsid w:val="0036399C"/>
    <w:rsid w:val="00363DA3"/>
    <w:rsid w:val="00374325"/>
    <w:rsid w:val="003773FF"/>
    <w:rsid w:val="003803D4"/>
    <w:rsid w:val="00392753"/>
    <w:rsid w:val="00395924"/>
    <w:rsid w:val="003B0110"/>
    <w:rsid w:val="003B1663"/>
    <w:rsid w:val="003B207C"/>
    <w:rsid w:val="003B3BDF"/>
    <w:rsid w:val="003B5E4E"/>
    <w:rsid w:val="003C24DA"/>
    <w:rsid w:val="003C3715"/>
    <w:rsid w:val="003C6569"/>
    <w:rsid w:val="003C6639"/>
    <w:rsid w:val="003C7813"/>
    <w:rsid w:val="003E001E"/>
    <w:rsid w:val="003E5614"/>
    <w:rsid w:val="0040327E"/>
    <w:rsid w:val="00412080"/>
    <w:rsid w:val="00421205"/>
    <w:rsid w:val="004321FA"/>
    <w:rsid w:val="00435AE8"/>
    <w:rsid w:val="00441D4B"/>
    <w:rsid w:val="0046209B"/>
    <w:rsid w:val="0046269A"/>
    <w:rsid w:val="00464148"/>
    <w:rsid w:val="00464477"/>
    <w:rsid w:val="00465B9C"/>
    <w:rsid w:val="00467486"/>
    <w:rsid w:val="0049009A"/>
    <w:rsid w:val="004967E0"/>
    <w:rsid w:val="004A1CB8"/>
    <w:rsid w:val="004A5568"/>
    <w:rsid w:val="004B0B7F"/>
    <w:rsid w:val="004B619B"/>
    <w:rsid w:val="004D0CF0"/>
    <w:rsid w:val="004D433B"/>
    <w:rsid w:val="004D6D54"/>
    <w:rsid w:val="004D75F0"/>
    <w:rsid w:val="004E40CE"/>
    <w:rsid w:val="004F4E2A"/>
    <w:rsid w:val="004F52D8"/>
    <w:rsid w:val="005022A3"/>
    <w:rsid w:val="005032A0"/>
    <w:rsid w:val="005059A8"/>
    <w:rsid w:val="005072F7"/>
    <w:rsid w:val="005116A9"/>
    <w:rsid w:val="00517118"/>
    <w:rsid w:val="00521E4C"/>
    <w:rsid w:val="00523775"/>
    <w:rsid w:val="0052398A"/>
    <w:rsid w:val="00532018"/>
    <w:rsid w:val="00534AFA"/>
    <w:rsid w:val="00542BC3"/>
    <w:rsid w:val="00542C3A"/>
    <w:rsid w:val="00544946"/>
    <w:rsid w:val="00551B6B"/>
    <w:rsid w:val="00556381"/>
    <w:rsid w:val="00556F58"/>
    <w:rsid w:val="0057148E"/>
    <w:rsid w:val="00575699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405"/>
    <w:rsid w:val="005C241E"/>
    <w:rsid w:val="005C5D0B"/>
    <w:rsid w:val="005D478C"/>
    <w:rsid w:val="005D5190"/>
    <w:rsid w:val="005E1B5B"/>
    <w:rsid w:val="005E4501"/>
    <w:rsid w:val="005E4C72"/>
    <w:rsid w:val="005F0C5A"/>
    <w:rsid w:val="005F0C91"/>
    <w:rsid w:val="005F4CAD"/>
    <w:rsid w:val="005F5A1B"/>
    <w:rsid w:val="005F705F"/>
    <w:rsid w:val="00615B27"/>
    <w:rsid w:val="006173BE"/>
    <w:rsid w:val="006200A9"/>
    <w:rsid w:val="00633227"/>
    <w:rsid w:val="0063346E"/>
    <w:rsid w:val="00633C91"/>
    <w:rsid w:val="0063522D"/>
    <w:rsid w:val="00641525"/>
    <w:rsid w:val="0064668E"/>
    <w:rsid w:val="00652B9B"/>
    <w:rsid w:val="006736CC"/>
    <w:rsid w:val="00682FF8"/>
    <w:rsid w:val="0069167B"/>
    <w:rsid w:val="006941A0"/>
    <w:rsid w:val="006963D4"/>
    <w:rsid w:val="0069776E"/>
    <w:rsid w:val="006A0922"/>
    <w:rsid w:val="006A68F4"/>
    <w:rsid w:val="006B2810"/>
    <w:rsid w:val="006B6E47"/>
    <w:rsid w:val="006C28A0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6F6CD4"/>
    <w:rsid w:val="0070062C"/>
    <w:rsid w:val="0070413A"/>
    <w:rsid w:val="00704D64"/>
    <w:rsid w:val="00712079"/>
    <w:rsid w:val="0072194E"/>
    <w:rsid w:val="00731F42"/>
    <w:rsid w:val="00732553"/>
    <w:rsid w:val="00735642"/>
    <w:rsid w:val="00736C56"/>
    <w:rsid w:val="00741B87"/>
    <w:rsid w:val="00750527"/>
    <w:rsid w:val="00750A7A"/>
    <w:rsid w:val="00755D78"/>
    <w:rsid w:val="00756ABA"/>
    <w:rsid w:val="007629CF"/>
    <w:rsid w:val="00762B44"/>
    <w:rsid w:val="00763A28"/>
    <w:rsid w:val="007737A0"/>
    <w:rsid w:val="007742D3"/>
    <w:rsid w:val="00775829"/>
    <w:rsid w:val="00776061"/>
    <w:rsid w:val="00781BCC"/>
    <w:rsid w:val="007821F8"/>
    <w:rsid w:val="00796471"/>
    <w:rsid w:val="007A1079"/>
    <w:rsid w:val="007A1AA8"/>
    <w:rsid w:val="007A1C86"/>
    <w:rsid w:val="007A2E06"/>
    <w:rsid w:val="007A4A04"/>
    <w:rsid w:val="007B4107"/>
    <w:rsid w:val="007B500D"/>
    <w:rsid w:val="007D20BA"/>
    <w:rsid w:val="007D48E9"/>
    <w:rsid w:val="007D5674"/>
    <w:rsid w:val="007F03D0"/>
    <w:rsid w:val="007F5535"/>
    <w:rsid w:val="007F6D0E"/>
    <w:rsid w:val="0080095F"/>
    <w:rsid w:val="00805D7D"/>
    <w:rsid w:val="00813F84"/>
    <w:rsid w:val="00814B19"/>
    <w:rsid w:val="00821346"/>
    <w:rsid w:val="0082681C"/>
    <w:rsid w:val="008376D2"/>
    <w:rsid w:val="00841E75"/>
    <w:rsid w:val="0084213E"/>
    <w:rsid w:val="00850BE5"/>
    <w:rsid w:val="00851507"/>
    <w:rsid w:val="00852A8A"/>
    <w:rsid w:val="00852C11"/>
    <w:rsid w:val="00853DB4"/>
    <w:rsid w:val="008615BF"/>
    <w:rsid w:val="008617C0"/>
    <w:rsid w:val="00870EFF"/>
    <w:rsid w:val="008730AD"/>
    <w:rsid w:val="00887260"/>
    <w:rsid w:val="0088732A"/>
    <w:rsid w:val="00892F82"/>
    <w:rsid w:val="00893AFA"/>
    <w:rsid w:val="00895E49"/>
    <w:rsid w:val="008A35A1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3FED"/>
    <w:rsid w:val="00926522"/>
    <w:rsid w:val="00933467"/>
    <w:rsid w:val="00934238"/>
    <w:rsid w:val="0094236A"/>
    <w:rsid w:val="009427C9"/>
    <w:rsid w:val="00942C76"/>
    <w:rsid w:val="009550AB"/>
    <w:rsid w:val="00955940"/>
    <w:rsid w:val="009668FA"/>
    <w:rsid w:val="00970760"/>
    <w:rsid w:val="00970ADB"/>
    <w:rsid w:val="00972195"/>
    <w:rsid w:val="00973CD2"/>
    <w:rsid w:val="00973DB3"/>
    <w:rsid w:val="0097792E"/>
    <w:rsid w:val="00980CDD"/>
    <w:rsid w:val="009939CA"/>
    <w:rsid w:val="009A44E1"/>
    <w:rsid w:val="009A584C"/>
    <w:rsid w:val="009B41A1"/>
    <w:rsid w:val="009B4A77"/>
    <w:rsid w:val="009B7F53"/>
    <w:rsid w:val="009D16CA"/>
    <w:rsid w:val="009D5502"/>
    <w:rsid w:val="009D7177"/>
    <w:rsid w:val="009E3999"/>
    <w:rsid w:val="009E4ED5"/>
    <w:rsid w:val="009E4FBA"/>
    <w:rsid w:val="009E5464"/>
    <w:rsid w:val="00A02FFB"/>
    <w:rsid w:val="00A03D9F"/>
    <w:rsid w:val="00A16AD4"/>
    <w:rsid w:val="00A27656"/>
    <w:rsid w:val="00A3088B"/>
    <w:rsid w:val="00A34D97"/>
    <w:rsid w:val="00A4761B"/>
    <w:rsid w:val="00A47A5B"/>
    <w:rsid w:val="00A530B9"/>
    <w:rsid w:val="00A531E3"/>
    <w:rsid w:val="00A55667"/>
    <w:rsid w:val="00A567EE"/>
    <w:rsid w:val="00A720E4"/>
    <w:rsid w:val="00A74FB2"/>
    <w:rsid w:val="00A90350"/>
    <w:rsid w:val="00AA0149"/>
    <w:rsid w:val="00AA3253"/>
    <w:rsid w:val="00AB42B3"/>
    <w:rsid w:val="00AB59D7"/>
    <w:rsid w:val="00AC6508"/>
    <w:rsid w:val="00AD0881"/>
    <w:rsid w:val="00AD10A8"/>
    <w:rsid w:val="00AD11D1"/>
    <w:rsid w:val="00AD353F"/>
    <w:rsid w:val="00AD5E75"/>
    <w:rsid w:val="00AD7B40"/>
    <w:rsid w:val="00AF2A38"/>
    <w:rsid w:val="00AF53D3"/>
    <w:rsid w:val="00AF5E2A"/>
    <w:rsid w:val="00AF6A03"/>
    <w:rsid w:val="00B0779A"/>
    <w:rsid w:val="00B162AB"/>
    <w:rsid w:val="00B206DD"/>
    <w:rsid w:val="00B25048"/>
    <w:rsid w:val="00B2520F"/>
    <w:rsid w:val="00B25C53"/>
    <w:rsid w:val="00B26ADF"/>
    <w:rsid w:val="00B30118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0D28"/>
    <w:rsid w:val="00B7771C"/>
    <w:rsid w:val="00B838AE"/>
    <w:rsid w:val="00B84C76"/>
    <w:rsid w:val="00B93299"/>
    <w:rsid w:val="00BA3043"/>
    <w:rsid w:val="00BA37CE"/>
    <w:rsid w:val="00BA4D4A"/>
    <w:rsid w:val="00BA6A1F"/>
    <w:rsid w:val="00BB1827"/>
    <w:rsid w:val="00BB23B5"/>
    <w:rsid w:val="00BB331A"/>
    <w:rsid w:val="00BB6BE8"/>
    <w:rsid w:val="00BC243E"/>
    <w:rsid w:val="00BC63D2"/>
    <w:rsid w:val="00BC6B48"/>
    <w:rsid w:val="00BC6C32"/>
    <w:rsid w:val="00BC7A37"/>
    <w:rsid w:val="00BD1AB1"/>
    <w:rsid w:val="00BD3288"/>
    <w:rsid w:val="00BD3D12"/>
    <w:rsid w:val="00BD5CDF"/>
    <w:rsid w:val="00BE0793"/>
    <w:rsid w:val="00BE12FC"/>
    <w:rsid w:val="00BE4631"/>
    <w:rsid w:val="00BF1AC5"/>
    <w:rsid w:val="00BF38E4"/>
    <w:rsid w:val="00BF3DED"/>
    <w:rsid w:val="00C00254"/>
    <w:rsid w:val="00C00901"/>
    <w:rsid w:val="00C032E6"/>
    <w:rsid w:val="00C17C05"/>
    <w:rsid w:val="00C23692"/>
    <w:rsid w:val="00C23F1B"/>
    <w:rsid w:val="00C2414C"/>
    <w:rsid w:val="00C24C98"/>
    <w:rsid w:val="00C26E23"/>
    <w:rsid w:val="00C347F1"/>
    <w:rsid w:val="00C36397"/>
    <w:rsid w:val="00C41866"/>
    <w:rsid w:val="00C46A3C"/>
    <w:rsid w:val="00C521E2"/>
    <w:rsid w:val="00C54E53"/>
    <w:rsid w:val="00C616DD"/>
    <w:rsid w:val="00C66898"/>
    <w:rsid w:val="00C7193F"/>
    <w:rsid w:val="00C7672A"/>
    <w:rsid w:val="00C820CD"/>
    <w:rsid w:val="00C834FB"/>
    <w:rsid w:val="00C83D19"/>
    <w:rsid w:val="00C947B3"/>
    <w:rsid w:val="00C95E28"/>
    <w:rsid w:val="00CA49DB"/>
    <w:rsid w:val="00CB5478"/>
    <w:rsid w:val="00CC345A"/>
    <w:rsid w:val="00CC6EDE"/>
    <w:rsid w:val="00CD1BEF"/>
    <w:rsid w:val="00CD42B8"/>
    <w:rsid w:val="00CD5EC3"/>
    <w:rsid w:val="00CE0774"/>
    <w:rsid w:val="00CE49A2"/>
    <w:rsid w:val="00CE6839"/>
    <w:rsid w:val="00CE77AC"/>
    <w:rsid w:val="00CF5958"/>
    <w:rsid w:val="00CF7B75"/>
    <w:rsid w:val="00D07A77"/>
    <w:rsid w:val="00D103E0"/>
    <w:rsid w:val="00D20459"/>
    <w:rsid w:val="00D22B64"/>
    <w:rsid w:val="00D22FE9"/>
    <w:rsid w:val="00D2317E"/>
    <w:rsid w:val="00D2529E"/>
    <w:rsid w:val="00D27F59"/>
    <w:rsid w:val="00D36B42"/>
    <w:rsid w:val="00D4188B"/>
    <w:rsid w:val="00D448B6"/>
    <w:rsid w:val="00D44A2B"/>
    <w:rsid w:val="00D5415D"/>
    <w:rsid w:val="00D545E8"/>
    <w:rsid w:val="00D61027"/>
    <w:rsid w:val="00D639B4"/>
    <w:rsid w:val="00D63FE4"/>
    <w:rsid w:val="00D83E70"/>
    <w:rsid w:val="00D90C12"/>
    <w:rsid w:val="00D9246A"/>
    <w:rsid w:val="00D92A9E"/>
    <w:rsid w:val="00D936F6"/>
    <w:rsid w:val="00DA0DDE"/>
    <w:rsid w:val="00DA6864"/>
    <w:rsid w:val="00DB156E"/>
    <w:rsid w:val="00DB30DD"/>
    <w:rsid w:val="00DB3542"/>
    <w:rsid w:val="00DB4EC9"/>
    <w:rsid w:val="00DC577C"/>
    <w:rsid w:val="00DC5F9A"/>
    <w:rsid w:val="00DC6A2E"/>
    <w:rsid w:val="00DC76D1"/>
    <w:rsid w:val="00DD05CC"/>
    <w:rsid w:val="00DD1CD4"/>
    <w:rsid w:val="00DD24EA"/>
    <w:rsid w:val="00DD4E0D"/>
    <w:rsid w:val="00DD4F1B"/>
    <w:rsid w:val="00DD6C2D"/>
    <w:rsid w:val="00DE38F8"/>
    <w:rsid w:val="00DE49C1"/>
    <w:rsid w:val="00DE540D"/>
    <w:rsid w:val="00DE575D"/>
    <w:rsid w:val="00DE66BB"/>
    <w:rsid w:val="00DF066A"/>
    <w:rsid w:val="00DF2098"/>
    <w:rsid w:val="00DF520A"/>
    <w:rsid w:val="00DF6AD2"/>
    <w:rsid w:val="00DF6F11"/>
    <w:rsid w:val="00E026BE"/>
    <w:rsid w:val="00E02C0C"/>
    <w:rsid w:val="00E1113C"/>
    <w:rsid w:val="00E232A8"/>
    <w:rsid w:val="00E25150"/>
    <w:rsid w:val="00E302E5"/>
    <w:rsid w:val="00E32970"/>
    <w:rsid w:val="00E357B3"/>
    <w:rsid w:val="00E41E29"/>
    <w:rsid w:val="00E50E8C"/>
    <w:rsid w:val="00E55652"/>
    <w:rsid w:val="00E61841"/>
    <w:rsid w:val="00E6799A"/>
    <w:rsid w:val="00E7567A"/>
    <w:rsid w:val="00E81610"/>
    <w:rsid w:val="00E846C2"/>
    <w:rsid w:val="00E856B8"/>
    <w:rsid w:val="00E91958"/>
    <w:rsid w:val="00E96F9C"/>
    <w:rsid w:val="00EB596A"/>
    <w:rsid w:val="00EB7595"/>
    <w:rsid w:val="00EC0A91"/>
    <w:rsid w:val="00ED01B8"/>
    <w:rsid w:val="00ED1C16"/>
    <w:rsid w:val="00ED57BD"/>
    <w:rsid w:val="00EE0BA5"/>
    <w:rsid w:val="00EE62B5"/>
    <w:rsid w:val="00EF029F"/>
    <w:rsid w:val="00EF1E53"/>
    <w:rsid w:val="00F03771"/>
    <w:rsid w:val="00F03BAA"/>
    <w:rsid w:val="00F10A16"/>
    <w:rsid w:val="00F145DE"/>
    <w:rsid w:val="00F2010D"/>
    <w:rsid w:val="00F26C1D"/>
    <w:rsid w:val="00F35E81"/>
    <w:rsid w:val="00F42A8E"/>
    <w:rsid w:val="00F43D2A"/>
    <w:rsid w:val="00F52CE0"/>
    <w:rsid w:val="00F537E9"/>
    <w:rsid w:val="00F56730"/>
    <w:rsid w:val="00F569FD"/>
    <w:rsid w:val="00F57E56"/>
    <w:rsid w:val="00F60062"/>
    <w:rsid w:val="00F6383D"/>
    <w:rsid w:val="00F66497"/>
    <w:rsid w:val="00F7111C"/>
    <w:rsid w:val="00F71BA4"/>
    <w:rsid w:val="00F753EB"/>
    <w:rsid w:val="00F80B7B"/>
    <w:rsid w:val="00F855CA"/>
    <w:rsid w:val="00F93958"/>
    <w:rsid w:val="00FA0425"/>
    <w:rsid w:val="00FA0B54"/>
    <w:rsid w:val="00FA36CD"/>
    <w:rsid w:val="00FB14F2"/>
    <w:rsid w:val="00FB173F"/>
    <w:rsid w:val="00FB4898"/>
    <w:rsid w:val="00FC07A9"/>
    <w:rsid w:val="00FD4B37"/>
    <w:rsid w:val="00FF7DF6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026BE"/>
    <w:pPr>
      <w:keepNext/>
      <w:keepLines/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customStyle="1" w:styleId="Heading9Char">
    <w:name w:val="Heading 9 Char"/>
    <w:basedOn w:val="DefaultParagraphFont"/>
    <w:link w:val="Heading9"/>
    <w:uiPriority w:val="9"/>
    <w:rsid w:val="00E02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DD05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B47FA6-8999-4B4A-A0A8-C675640D079E}"/>
</file>

<file path=customXml/itemProps4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Clitan</dc:creator>
  <cp:keywords/>
  <dc:description/>
  <cp:lastModifiedBy>Ligia Mihaela Moga</cp:lastModifiedBy>
  <cp:revision>87</cp:revision>
  <cp:lastPrinted>2025-11-05T09:57:00Z</cp:lastPrinted>
  <dcterms:created xsi:type="dcterms:W3CDTF">2026-05-29T10:01:00Z</dcterms:created>
  <dcterms:modified xsi:type="dcterms:W3CDTF">2026-08-31T08:10:00Z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